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E3" w:rsidRPr="00EF73FD" w:rsidRDefault="00B17FE3">
      <w:pPr>
        <w:pStyle w:val="10"/>
      </w:pPr>
      <w:r>
        <w:t xml:space="preserve">ДИАГНОСТИКА СОСТОЯНИЯ АГРЕССИИ </w:t>
      </w:r>
    </w:p>
    <w:p w:rsidR="00B17FE3" w:rsidRDefault="00B17FE3">
      <w:pPr>
        <w:pStyle w:val="10"/>
      </w:pPr>
      <w:r>
        <w:t>(ОПРОСНИК "БАССА-ДАРКИ")</w:t>
      </w:r>
    </w:p>
    <w:p w:rsidR="00B17FE3" w:rsidRDefault="00B17FE3">
      <w:r>
        <w:t>Термин "агрессия" чрезвычайно часто употребляется сегодня в самом широком контексте и поэтому нуждается в серьезном "очищении" от целого ряда наслоений и отдельных смыслов.</w:t>
      </w:r>
    </w:p>
    <w:p w:rsidR="00B17FE3" w:rsidRDefault="00B17FE3" w:rsidP="00EF73FD">
      <w:pPr>
        <w:ind w:firstLine="480"/>
      </w:pPr>
      <w:r>
        <w:t>Различные авторы в своих исследованиях по-разному определяют агрессию и агрессивность: как врожденную реакцию человека для "защиты занимаемой территории" (Лоренд, Ардри);</w:t>
      </w:r>
      <w:r w:rsidR="00EF73FD">
        <w:t xml:space="preserve"> </w:t>
      </w:r>
      <w:r>
        <w:t>как стремление к господству (Моррисон); реакцию личности на враждебную человеку окружающую действительность (Хорци, Фромм). Очень широкое распространение получили теории, связывающие агрессию и фрустрацию (Маллер, Дуб, Доллард).</w:t>
      </w:r>
    </w:p>
    <w:p w:rsidR="00B17FE3" w:rsidRDefault="00B17FE3">
      <w:r>
        <w:t>Под агрессивностью можно понимать свойство личности, характеризующееся наличием деструктивных тенденций, в основном в области субъектно-субъектных отношений. Вероятно, деструктивный компонент человеческой активности является необходимым в созидательной деятельности, так как потребности индивидуального развития с неизбежностью формируют в людях способность к устранению и разрушению препятствий, преодолению того, что противодействует этому процессу.</w:t>
      </w:r>
    </w:p>
    <w:p w:rsidR="00B17FE3" w:rsidRDefault="00B17FE3">
      <w:r>
        <w:t>Агрессивность имеет качественную и количественную характеристики. Как и всякое свойство, она имеет различную степень выраженности: от почти полного отсутствия до ее предельного развития. Каждая личность должна обладать определенной степенью агрессивности. Отсутствие ее приводит к пассивности, ведомости, конформности и т.д. Чрезмерное развитие ее начинает определять весь облик личности, которая может стать конфликтной, неспособной на сознательную кооперацию и т.д. Сама по себе агрессивность не делает субъекта сознательно опасным, так как, с одной стороны, существующая связь между агрессивностью и агрессией не является жесткой, а, с другой, сам акт агрессии может не принимать сознательно опасные и неодобряемые формы. В житейском сознании агрессивность является синонимом "злонамеренной активности". Однако само по себе деструктивное поведение "злонамеренностью" не обладает, таковой его делает мотив деятельности, те ценности, ради достижения и обладания которыми активность разворачивается. Внешние практические действия могут быть сходны, но их мотивационные компоненты прямо противоположны.</w:t>
      </w:r>
    </w:p>
    <w:p w:rsidR="00B17FE3" w:rsidRDefault="00B17FE3">
      <w:r>
        <w:t>Исходя из этого, можно разделить агрессивные проявления на два основных типа: первый – мотивационная агрессия, как самоценность, второй – инструментальная, как средство (подразумевая при этом, что и та, и другая могут проявляться как под контролем сознания, так и вне него, и сопряжены с эмоциональными переживаниями (гнев, враждебность). Практических психологов в большей степени должна интересовать мотивационная агрессия как прямое проявление реализации присущих личности деструктивных тенденций. Определив уровень таких деструктивных тенденций, можно с большой степенью вероятности прогнозировать возможность проявления открытой мотивационной агрессии. Одной из подобных диагностических процедур является опросник Басса-Дарки.</w:t>
      </w:r>
    </w:p>
    <w:p w:rsidR="00B17FE3" w:rsidRDefault="00B17FE3">
      <w:r>
        <w:lastRenderedPageBreak/>
        <w:t xml:space="preserve">А. Басе, воспринявший ряд положений своих предшественников, разделил понятия агрессии и враждебность и определил последнюю как: "...реакцию, развивающую негативные чувства и негативные оценки людей и событий". Создавая свой опросник, дифференцирующий проявления агрессии и враждебности, А. Басе и А. Дарки выделили следующие </w:t>
      </w:r>
      <w:r>
        <w:rPr>
          <w:i/>
        </w:rPr>
        <w:t>виды реакций:</w:t>
      </w:r>
    </w:p>
    <w:p w:rsidR="00B17FE3" w:rsidRDefault="00B17FE3">
      <w:pPr>
        <w:ind w:firstLine="480"/>
        <w:jc w:val="left"/>
      </w:pPr>
      <w:r>
        <w:t>1. Физическая агрессия – использование физической силы против другого лица.</w:t>
      </w:r>
    </w:p>
    <w:p w:rsidR="00B17FE3" w:rsidRDefault="00B17FE3">
      <w:pPr>
        <w:ind w:firstLine="480"/>
        <w:jc w:val="left"/>
      </w:pPr>
      <w:r>
        <w:t>2. Косвенная – агрессия, окольным путем направленная на другое лицо или ни на кого не направленная.</w:t>
      </w:r>
    </w:p>
    <w:p w:rsidR="00B17FE3" w:rsidRDefault="00B17FE3">
      <w:pPr>
        <w:ind w:firstLine="480"/>
        <w:jc w:val="left"/>
      </w:pPr>
      <w:r>
        <w:t xml:space="preserve"> 3. Раздражение – готовность к проявлению негативных чувств при малейшем возбуждении (вспыльчивость, грубость).</w:t>
      </w:r>
    </w:p>
    <w:p w:rsidR="00B17FE3" w:rsidRDefault="00B17FE3">
      <w:pPr>
        <w:ind w:firstLine="480"/>
        <w:jc w:val="left"/>
      </w:pPr>
      <w:r>
        <w:t>4. Негативизм – оппозиционная манера в поведении от пассивного сопротивления до активной борьбы против установившихся обычаев и законов.</w:t>
      </w:r>
    </w:p>
    <w:p w:rsidR="00B17FE3" w:rsidRDefault="00B17FE3">
      <w:pPr>
        <w:ind w:firstLine="480"/>
        <w:jc w:val="left"/>
      </w:pPr>
      <w:r>
        <w:t>5. Обида – зависть и ненависть к окружающим за действительные и вымышленные действия.</w:t>
      </w:r>
    </w:p>
    <w:p w:rsidR="00B17FE3" w:rsidRDefault="00B17FE3">
      <w:pPr>
        <w:ind w:firstLine="480"/>
        <w:jc w:val="left"/>
      </w:pPr>
      <w:r>
        <w:t>6. Подозрительность – в диапазоне от недоверия и осторожности по отношению к людям до убеждения в том, что другие люди планируют и приносят вред.</w:t>
      </w:r>
    </w:p>
    <w:p w:rsidR="00B17FE3" w:rsidRDefault="00B17FE3">
      <w:pPr>
        <w:ind w:firstLine="480"/>
        <w:jc w:val="left"/>
      </w:pPr>
      <w:r>
        <w:t>7. Вербальная агрессия – выражение негативных чувств как через форму (крик, визг), так и через содержание словесных ответов (проклятия, угрозы).</w:t>
      </w:r>
    </w:p>
    <w:p w:rsidR="00B17FE3" w:rsidRDefault="00B17FE3">
      <w:pPr>
        <w:ind w:firstLine="480"/>
        <w:jc w:val="left"/>
      </w:pPr>
      <w:r>
        <w:t>8. Чувство вины – выражает возможное убеждение субъекта в том, что он является плохим человеком, что поступает зло, а также ощущаемые им угрызения совести.</w:t>
      </w:r>
    </w:p>
    <w:p w:rsidR="00B17FE3" w:rsidRDefault="00B17FE3">
      <w:r>
        <w:t>Опросник состоит из 75 утверждений, на которые испытуемый отвечает "да" или "нет".</w:t>
      </w:r>
    </w:p>
    <w:p w:rsidR="00B17FE3" w:rsidRDefault="00B17FE3">
      <w:pPr>
        <w:pStyle w:val="10"/>
      </w:pPr>
      <w:r>
        <w:br w:type="page"/>
      </w:r>
      <w:r>
        <w:lastRenderedPageBreak/>
        <w:t>ОПРОСНИК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080"/>
        <w:gridCol w:w="851"/>
        <w:gridCol w:w="850"/>
      </w:tblGrid>
      <w:tr w:rsidR="00B17FE3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Временами я не могу справиться с желанием причинить вред другим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Иногда сплетничаю о людях, которых не люблю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Я легко раздражаюсь, но быстро успокаиваюсь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Если меня не попросят по-хорошему, я не выполню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Я не всегда получаю то, что мне положено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Я не знаю, что люди говорят обо мне за моей спиной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Если я не одобряю поведение друзей, я даю им это почувствовать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Когда мне случалось обмануть кого-нибудь, я испытывал мучительные угрызения совести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Мне кажется, что я не способен ударить человека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Я никогда не раздражаюсь настолько, чтобы кидаться предметами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Я всегда снисходителен к чужим недостаткам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Если мне не нравится установленное правило, мне хочется нарушить его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671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Другие умеют почти всегда пользоваться благоприятными обстоятельствами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Я держусь настороженно с людьми, которые относятся ко мне несколько более дружественно, чем я ожидал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Я часто бываю несогласен с людьми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Иногда мне на ум приходят мысли, которых я стыжусь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Если кто-нибудь первым ударит меня, я не отвечу ему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Когда я раздражаюсь, я хлопаю дверями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Я гораздо более раздражителен, чем кажется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Если кто-то воображает себя начальником, я всегда поступаю ему наперекор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Меня немного огорчает моя судьба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Я думаю, что многие люди не любят меня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Я не могу удержаться от спора, если люди не согласны со мной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Люди, увиливающие от работы, должны испытывать чувство вины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Тот, кто оскорбляет меня и мою семью, напрашивается на драку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Я не способен на грубые шутки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Меня охватывает ярость, когда надо мной насмехаются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Когда люди строят из себя начальников, я делаю все, чтобы они не зазнавались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Почти каждую неделю я вижу кого-нибудь, кто мне не нравится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Довольно многие люди завидуют мне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Я требую, чтобы люди уважали меня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Меня угнетает то, что я мало делаю для своих родителей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Люди, которые постоянно изводят вас, стоят того, чтобы их "щелкнули по носу"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Я никогда не бываю мрачен от злости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Если ко мне относятся хуже, чем я того заслуживаю, я не расстраиваюсь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Если кто-то выводит меня из себя, я не обращаю внимания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Хотя я и не показываю этого, меня иногда гложет зависть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lastRenderedPageBreak/>
              <w:t>Иногда мне кажется, что надо мной смеются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Даже если я злюсь, я не прибегаю к "сильным" выражениям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Мне хочется, чтобы мои грехи были прощены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Я редко даю сдачи, даже если кто-нибудь ударит меня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Когда получается не по-моему, я иногда обижаюсь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Иногда люди раздражают меня одним своим присутствием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 людей, которых бы я по-настоящему ненавидел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Мой принцип: "Никогда не доверять "чужакам"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Если кто-нибудь раздражает меня, я готов сказать, что я о нем думаю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Я делаю много такого, о чем впоследствии жалею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Если я разозлюсь, я могу ударить кого-нибудь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С детства я никогда не проявлял вспышек гнева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Я часто чувствую себя как пороховая бочка, готовая взорваться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Если бы все знали, что я чувствую, меня бы считали человеком, с которым нелегко работать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Я всегда думаю о том, какие тайные причины заставляют людей делать что-нибудь приятное для меня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Когда на меня кричат, я начинаю кричать в ответ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Неудачи огорчают меня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Я дерусь не реже и не чаще чем другие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Я могу вспомнить случаи, когда я был настолько зол, что хватал попавшуюся мне под руку вещь и ломал ее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Иногда я чувствую, что готов первым начать драку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Иногда я чувствую, что жизнь поступает со мной несправедливо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Раньше я думал, что большинство людей говорит правду, но теперь я в это не верю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Я ругаюсь только со злости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Когда я поступаю неправильно, меня мучает совесть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Если для защиты своих прав мне нужно применить физическую силу, я применяю ее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Иногда я выражаю свой гнев тем, что стучу кулаком по столу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Я бываю грубоват по отношению к людям, которые мне не нравятся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У меня нет врагов, которые бы хотели мне навредить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Я не умею поставить человека на место, даже если он того заслуживает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Я часто думаю, что жил неправильно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Я знаю людей, которые способны довести меня до драки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Я не огорчаюсь из-за мелочей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Мне редко приходит в голову, что люди пытаются разозлить или оскорбить меня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Я часто только угрожаю людям, хотя и не собираюсь приводить угрозы в исполнение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В последнее время я стал занудой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В споре я часто повышаю голос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Я стараюсь обычно скрывать свое плохое отношение к людям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  <w:tr w:rsidR="00B17FE3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8080" w:type="dxa"/>
          </w:tcPr>
          <w:p w:rsidR="00B17FE3" w:rsidRDefault="00B17FE3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Я лучше соглашусь с чем-либо, чем стану спорить</w:t>
            </w:r>
          </w:p>
        </w:tc>
        <w:tc>
          <w:tcPr>
            <w:tcW w:w="851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да</w:t>
            </w:r>
          </w:p>
        </w:tc>
        <w:tc>
          <w:tcPr>
            <w:tcW w:w="850" w:type="dxa"/>
            <w:vAlign w:val="center"/>
          </w:tcPr>
          <w:p w:rsidR="00B17FE3" w:rsidRDefault="00B17FE3">
            <w:pPr>
              <w:ind w:firstLine="0"/>
              <w:jc w:val="center"/>
              <w:rPr>
                <w:snapToGrid w:val="0"/>
                <w:color w:val="000000"/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>нет</w:t>
            </w:r>
          </w:p>
        </w:tc>
      </w:tr>
    </w:tbl>
    <w:p w:rsidR="00B17FE3" w:rsidRDefault="00B17FE3">
      <w:pPr>
        <w:ind w:firstLine="0"/>
        <w:jc w:val="left"/>
      </w:pPr>
    </w:p>
    <w:p w:rsidR="00B17FE3" w:rsidRDefault="00B17FE3">
      <w:pPr>
        <w:pStyle w:val="10"/>
      </w:pPr>
      <w:r>
        <w:br w:type="page"/>
      </w:r>
      <w:r>
        <w:lastRenderedPageBreak/>
        <w:t>При составлении опросника использовались принципы:</w:t>
      </w:r>
    </w:p>
    <w:p w:rsidR="00B17FE3" w:rsidRDefault="00B17FE3">
      <w:r>
        <w:t>1. Вопрос может относиться только к одной форме агрессии.</w:t>
      </w:r>
    </w:p>
    <w:p w:rsidR="00B17FE3" w:rsidRDefault="00B17FE3">
      <w:r>
        <w:t>2. Вопросы формулируются таким образом, чтобы в наибольшей степени ослабить влияние общественного одобрения ответа на вопрос.</w:t>
      </w:r>
    </w:p>
    <w:p w:rsidR="00B17FE3" w:rsidRDefault="00B17FE3">
      <w:pPr>
        <w:ind w:firstLine="0"/>
        <w:jc w:val="right"/>
      </w:pPr>
      <w:r>
        <w:t xml:space="preserve"> Ответы оцениваются по восьми шкалам следующим образом:</w:t>
      </w:r>
    </w:p>
    <w:p w:rsidR="00B17FE3" w:rsidRDefault="00B17FE3">
      <w:pPr>
        <w:rPr>
          <w:b/>
        </w:rPr>
      </w:pPr>
      <w:r>
        <w:rPr>
          <w:b/>
        </w:rPr>
        <w:t>I. Физическая агрессия:</w:t>
      </w:r>
    </w:p>
    <w:p w:rsidR="00B17FE3" w:rsidRDefault="00B17FE3">
      <w:r>
        <w:t>"да" = 1, "нет"-0: 1,25,31,41,48,55,62,68, "нет" =1, "да" = 0:9,7</w:t>
      </w:r>
    </w:p>
    <w:p w:rsidR="00B17FE3" w:rsidRDefault="00B17FE3">
      <w:pPr>
        <w:rPr>
          <w:b/>
        </w:rPr>
      </w:pPr>
      <w:r>
        <w:rPr>
          <w:b/>
        </w:rPr>
        <w:t>2. Косвенная агрессия:</w:t>
      </w:r>
    </w:p>
    <w:p w:rsidR="00B17FE3" w:rsidRDefault="00B17FE3">
      <w:r>
        <w:t>"да" - 1, "нет" = 0:2, 10, 18, 34,42, 56, 63, "нет" = 1, "да" - 0: 26,49</w:t>
      </w:r>
    </w:p>
    <w:p w:rsidR="00B17FE3" w:rsidRDefault="00B17FE3">
      <w:pPr>
        <w:rPr>
          <w:b/>
        </w:rPr>
      </w:pPr>
      <w:r>
        <w:rPr>
          <w:b/>
        </w:rPr>
        <w:t>3. Раздражение:</w:t>
      </w:r>
    </w:p>
    <w:p w:rsidR="00B17FE3" w:rsidRDefault="00B17FE3">
      <w:r>
        <w:t>"да"=1, "нет"=0: 3,19,27,43, 50, 57,64,72, "нет" = 1, "да" =0: II,35,69</w:t>
      </w:r>
    </w:p>
    <w:p w:rsidR="00B17FE3" w:rsidRDefault="00B17FE3">
      <w:pPr>
        <w:rPr>
          <w:b/>
        </w:rPr>
      </w:pPr>
      <w:r>
        <w:rPr>
          <w:b/>
        </w:rPr>
        <w:t>4. Негативизм:</w:t>
      </w:r>
    </w:p>
    <w:p w:rsidR="00B17FE3" w:rsidRDefault="00B17FE3">
      <w:r>
        <w:t>"да" == 1, "нет" = 0: 4, 12, 20, 28, "нет" - 1, "да" = 0: 36</w:t>
      </w:r>
    </w:p>
    <w:p w:rsidR="00B17FE3" w:rsidRDefault="00B17FE3">
      <w:pPr>
        <w:rPr>
          <w:b/>
        </w:rPr>
      </w:pPr>
      <w:r>
        <w:rPr>
          <w:b/>
        </w:rPr>
        <w:t>5. Обида:</w:t>
      </w:r>
    </w:p>
    <w:p w:rsidR="00B17FE3" w:rsidRDefault="00B17FE3">
      <w:r>
        <w:t>"да"= 1,"нет" - 0: 5, 13, 21,29,37,44,51,58</w:t>
      </w:r>
    </w:p>
    <w:p w:rsidR="00B17FE3" w:rsidRDefault="00B17FE3">
      <w:pPr>
        <w:rPr>
          <w:b/>
        </w:rPr>
      </w:pPr>
      <w:r>
        <w:rPr>
          <w:b/>
        </w:rPr>
        <w:t>6. Подозрительность:</w:t>
      </w:r>
    </w:p>
    <w:p w:rsidR="00B17FE3" w:rsidRDefault="00B17FE3">
      <w:r>
        <w:t>"да"=1, "нет"=0: 6,14,22,30,38,45,52,59, "нет" = 1, "да" = 0: 33,</w:t>
      </w:r>
      <w:r>
        <w:rPr>
          <w:b/>
        </w:rPr>
        <w:t xml:space="preserve"> 66,</w:t>
      </w:r>
      <w:r>
        <w:t xml:space="preserve"> 74,75</w:t>
      </w:r>
    </w:p>
    <w:p w:rsidR="00B17FE3" w:rsidRDefault="00B17FE3">
      <w:pPr>
        <w:rPr>
          <w:b/>
        </w:rPr>
      </w:pPr>
      <w:r>
        <w:rPr>
          <w:b/>
        </w:rPr>
        <w:t>7. Вербальная агрессия:</w:t>
      </w:r>
    </w:p>
    <w:p w:rsidR="00B17FE3" w:rsidRDefault="00B17FE3">
      <w:r>
        <w:t>"да" = 1, "нет" = 0: 7, 15, 23, 31, 46, 53, 60, 71, 73, "нет" - 1, "да"</w:t>
      </w:r>
      <w:r>
        <w:rPr>
          <w:vertAlign w:val="superscript"/>
        </w:rPr>
        <w:t>=</w:t>
      </w:r>
      <w:r>
        <w:t xml:space="preserve"> 0: 33,66,74,75</w:t>
      </w:r>
    </w:p>
    <w:p w:rsidR="00B17FE3" w:rsidRDefault="00B17FE3">
      <w:pPr>
        <w:rPr>
          <w:b/>
        </w:rPr>
      </w:pPr>
      <w:r>
        <w:rPr>
          <w:b/>
        </w:rPr>
        <w:t>8. Чувство вины: "да"-1, "нет"=0: 8, 16, 24, 32, 40, 47,54,61,67</w:t>
      </w:r>
    </w:p>
    <w:p w:rsidR="00B17FE3" w:rsidRDefault="00B17FE3">
      <w:pPr>
        <w:ind w:firstLine="480"/>
      </w:pPr>
      <w:r>
        <w:t>Индекс враждебности включает в себя 5 и 6 шкалу, а индекс агрессивности (как прямой, так и мотивационной) включает в себя шкалы 1, 3, 7.</w:t>
      </w:r>
    </w:p>
    <w:p w:rsidR="00B17FE3" w:rsidRDefault="00B17FE3">
      <w:r>
        <w:t xml:space="preserve"> Нормой агрессивности является величина ее индекса, равная 21 плюс-минус 4, а враждебности – 6,5-7 плюс-минус 3. При этом обращается внимание на возможность достижения определенной величины, показывающей степень проявления агрессивности.</w:t>
      </w:r>
    </w:p>
    <w:p w:rsidR="00B17FE3" w:rsidRDefault="00B17FE3">
      <w:r>
        <w:t>Пользуясь данной методикой, необходимо помнить, что агрессивность, как свойство личности, и агрессия, как акт поведения, могут быть поняты в контексте психологического анализа мотивационно-потребностной сферы личности. Поэтому опрос-ником Басса-Дарки следует пользоваться в совокупности с другими методиками: личностными тестами психических состояний (Кэттелл, Спилберг), проективными методиками (Люшер) и т.д.</w:t>
      </w:r>
    </w:p>
    <w:p w:rsidR="00B17FE3" w:rsidRDefault="00B17FE3">
      <w:pPr>
        <w:rPr>
          <w:b/>
        </w:rPr>
      </w:pPr>
    </w:p>
    <w:sectPr w:rsidR="00B17FE3">
      <w:pgSz w:w="11900" w:h="16820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B02"/>
    <w:multiLevelType w:val="singleLevel"/>
    <w:tmpl w:val="C464E93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73FD"/>
    <w:rsid w:val="002A31FD"/>
    <w:rsid w:val="00A927E0"/>
    <w:rsid w:val="00B17FE3"/>
    <w:rsid w:val="00E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pPr>
      <w:spacing w:before="0" w:after="0"/>
      <w:ind w:firstLine="0"/>
      <w:jc w:val="center"/>
      <w:outlineLvl w:val="9"/>
    </w:pPr>
    <w:rPr>
      <w:rFonts w:ascii="Times New Roman" w:hAnsi="Times New Roman"/>
    </w:rPr>
  </w:style>
  <w:style w:type="paragraph" w:styleId="a3">
    <w:name w:val="Body Text"/>
    <w:basedOn w:val="a"/>
    <w:semiHidden/>
    <w:pPr>
      <w:ind w:firstLine="0"/>
      <w:jc w:val="center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ДИАГНОСТИКА СОСТОЯНИЯ АГРЕССИИ (опросник "Басса-Дарки")</vt:lpstr>
    </vt:vector>
  </TitlesOfParts>
  <Company>Psycholog</Company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СОСТОЯНИЯ АГРЕССИИ (опросник "Басса-Дарки")</dc:title>
  <dc:subject/>
  <dc:creator>Владимир Чурилов</dc:creator>
  <cp:keywords/>
  <cp:lastModifiedBy>Владимир Рыбалко</cp:lastModifiedBy>
  <cp:revision>2</cp:revision>
  <dcterms:created xsi:type="dcterms:W3CDTF">2013-08-22T05:38:00Z</dcterms:created>
  <dcterms:modified xsi:type="dcterms:W3CDTF">2013-08-22T05:38:00Z</dcterms:modified>
</cp:coreProperties>
</file>